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CB1" w:rsidRPr="00B25253" w:rsidRDefault="00DE0CB1" w:rsidP="00DE0CB1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CB1" w:rsidRPr="00124674" w:rsidRDefault="00DE0CB1" w:rsidP="00DE0CB1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DE0CB1" w:rsidRPr="00124674" w:rsidRDefault="00DE0CB1" w:rsidP="00DE0CB1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DE0CB1" w:rsidRPr="00B20CFF" w:rsidRDefault="00DE0CB1" w:rsidP="00DE0CB1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DE0CB1" w:rsidRPr="00DE0CB1" w:rsidRDefault="00DE0CB1" w:rsidP="00DE0CB1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val="uk-UA" w:eastAsia="uk-UA"/>
        </w:rPr>
      </w:pPr>
    </w:p>
    <w:p w:rsidR="00DE0CB1" w:rsidRPr="00DE0CB1" w:rsidRDefault="00DE0CB1" w:rsidP="00DE0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E0CB1">
        <w:rPr>
          <w:rFonts w:ascii="Times New Roman" w:hAnsi="Times New Roman" w:cs="Times New Roman"/>
          <w:sz w:val="24"/>
          <w:szCs w:val="24"/>
          <w:lang w:val="uk-UA"/>
        </w:rPr>
        <w:t>12  жовтня 2020 року                                     м. Шепетівка                                    №  26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F8299F" w:rsidRPr="00F8299F" w:rsidRDefault="00F8299F" w:rsidP="00F82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</w:p>
    <w:p w:rsidR="00F8299F" w:rsidRDefault="00F8299F" w:rsidP="00F82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 w:rsidRPr="00F8299F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тимчасове призупинення </w:t>
      </w:r>
    </w:p>
    <w:p w:rsidR="00F8299F" w:rsidRDefault="00F8299F" w:rsidP="00F82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освітнього процесу</w:t>
      </w:r>
    </w:p>
    <w:p w:rsidR="00DE0CB1" w:rsidRDefault="00DE0CB1" w:rsidP="00F82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DE0CB1" w:rsidRDefault="00DE0CB1" w:rsidP="00F82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DE0CB1" w:rsidRPr="00F8299F" w:rsidRDefault="00DE0CB1" w:rsidP="00F82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F8299F" w:rsidRPr="00F8299F" w:rsidRDefault="00F8299F" w:rsidP="00DE0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F8299F" w:rsidRPr="00F8299F" w:rsidRDefault="00F8299F" w:rsidP="00DE0C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/>
        </w:rPr>
        <w:t>Відповідно до статті 11 Закону України «Про дошкільну освіту»</w:t>
      </w:r>
      <w:r w:rsidRPr="00F8299F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,</w:t>
      </w:r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статей 7,</w:t>
      </w:r>
      <w:r w:rsidR="00DE0CB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30 Закону України «Про забезпечення санітарного та епідемічного благополуччя населення»</w:t>
      </w:r>
      <w:r w:rsid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, постанови головного державного санітарного лікаря України від 22.08.2020 №</w:t>
      </w:r>
      <w:r w:rsidR="00DE0CB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 w:rsid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50,</w:t>
      </w:r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пункту 9.20 Державних санітарних правил і норм та організації  навчально-виховного процесу, подання Шепетівського ДНЗ №</w:t>
      </w:r>
      <w:r w:rsidR="00DE0CB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6 «Білочка» від 12.10.2020 №</w:t>
      </w:r>
      <w:r w:rsidR="00DE0CB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36 про тимчасове призупинення освітнього процесу, листа Шепетівського </w:t>
      </w:r>
      <w:proofErr w:type="spellStart"/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міськміжрайонного</w:t>
      </w:r>
      <w:proofErr w:type="spellEnd"/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відділу ДУ «Хмельницький обласний </w:t>
      </w:r>
      <w:r w:rsid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лабораторний</w:t>
      </w:r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Центр МОЗ України» від 12.10.2020</w:t>
      </w:r>
      <w:r w:rsid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№</w:t>
      </w:r>
      <w:r w:rsidR="00DE0CB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 w:rsid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28.01/898</w:t>
      </w:r>
      <w:r w:rsidRPr="00F8299F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з метою збереження здоров’я дітей</w:t>
      </w:r>
      <w:r w:rsidR="00542BF3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, працівників</w:t>
      </w:r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та запобігання поширенню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короновірусної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хвороби</w:t>
      </w:r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F8299F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,</w:t>
      </w:r>
      <w:r w:rsidR="00075471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керуючись статтею 32 Закону України «Про місцеве самоврядування в Україні»</w:t>
      </w:r>
      <w:r w:rsidRPr="00F8299F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виконавчий комітет міської ради</w:t>
      </w:r>
    </w:p>
    <w:p w:rsidR="00F8299F" w:rsidRPr="00F8299F" w:rsidRDefault="00F8299F" w:rsidP="00DE0CB1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829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ВИРІШИВ:</w:t>
      </w:r>
    </w:p>
    <w:p w:rsidR="00F8299F" w:rsidRPr="00DE0CB1" w:rsidRDefault="00075471" w:rsidP="00DE0C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Тимчасово призупинити освітній процес в Шепетівському ДНЗ №</w:t>
      </w:r>
      <w:r w:rsidR="00DE0CB1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6 «Білочка» з 13.10. по 23.10.2020.</w:t>
      </w:r>
    </w:p>
    <w:p w:rsidR="00DE0CB1" w:rsidRPr="00075471" w:rsidRDefault="00DE0CB1" w:rsidP="00DE0CB1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075471" w:rsidRDefault="00075471" w:rsidP="00DE0C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У разі ускладнення (стабілізації) епідемічної ситуації управлінню освіти на період з 13.10</w:t>
      </w:r>
      <w:r w:rsidR="00542BF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.2020</w:t>
      </w:r>
      <w:r w:rsidR="00C24D1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по 01.06.202</w:t>
      </w:r>
      <w:r w:rsidR="00542BF3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1</w:t>
      </w:r>
      <w:r w:rsidR="00C24D1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оперативно приймати рішення (наказ) про тимчасове призупинення (відновлення) освітнього процесу в одному або декількох закладах освіти за рекомендаціями (погодженням) із Шепетівським</w:t>
      </w:r>
      <w:r w:rsidR="00C24D17" w:rsidRP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</w:t>
      </w:r>
      <w:proofErr w:type="spellStart"/>
      <w:r w:rsid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>міськміжрайонним</w:t>
      </w:r>
      <w:proofErr w:type="spellEnd"/>
      <w:r w:rsidR="00C24D17"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  <w:t xml:space="preserve"> відділу ДУ «Хмельницький обласний лабораторний Центр МОЗ України».</w:t>
      </w:r>
    </w:p>
    <w:p w:rsidR="00DE0CB1" w:rsidRDefault="00DE0CB1" w:rsidP="00DE0CB1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C24D17" w:rsidRPr="00DE0CB1" w:rsidRDefault="00C24D17" w:rsidP="00DE0C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Управлінню освіти оприлюднювати результати проведеної роботи, зазначеної у п.</w:t>
      </w:r>
      <w:r w:rsidR="00DE0CB1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 рішення, на сайтах міської ради та управління освіти.</w:t>
      </w:r>
    </w:p>
    <w:p w:rsidR="00DE0CB1" w:rsidRDefault="00DE0CB1" w:rsidP="00DE0CB1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</w:p>
    <w:p w:rsidR="00F8299F" w:rsidRPr="00F8299F" w:rsidRDefault="00F8299F" w:rsidP="00DE0C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 w:eastAsia="ru-RU"/>
        </w:rPr>
      </w:pPr>
      <w:r w:rsidRPr="00F829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Контроль за виконанням рішення покласти на начальника управління освіти Тихончук Л. І.</w:t>
      </w:r>
    </w:p>
    <w:p w:rsidR="00F8299F" w:rsidRPr="00F8299F" w:rsidRDefault="00F8299F" w:rsidP="00DE0CB1">
      <w:pPr>
        <w:autoSpaceDN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F8299F" w:rsidRPr="00F8299F" w:rsidRDefault="00F8299F" w:rsidP="00F8299F">
      <w:pPr>
        <w:keepNext/>
        <w:widowControl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E0CB1" w:rsidRPr="000B370E" w:rsidRDefault="00DE0CB1" w:rsidP="00DE0CB1">
      <w:pPr>
        <w:jc w:val="both"/>
        <w:rPr>
          <w:bCs/>
          <w:iCs/>
          <w:sz w:val="24"/>
          <w:szCs w:val="24"/>
          <w:lang w:val="uk-UA"/>
        </w:rPr>
      </w:pPr>
    </w:p>
    <w:p w:rsidR="00DE0CB1" w:rsidRPr="00C76D7D" w:rsidRDefault="00DE0CB1" w:rsidP="00DE0CB1">
      <w:pPr>
        <w:pStyle w:val="a6"/>
        <w:spacing w:line="240" w:lineRule="auto"/>
        <w:ind w:left="-142" w:right="-143"/>
        <w:rPr>
          <w:sz w:val="24"/>
        </w:rPr>
      </w:pPr>
      <w:r w:rsidRPr="00C76D7D">
        <w:rPr>
          <w:sz w:val="24"/>
        </w:rPr>
        <w:t xml:space="preserve">Перший заступник </w:t>
      </w:r>
    </w:p>
    <w:p w:rsidR="00DE0CB1" w:rsidRPr="000B370E" w:rsidRDefault="00DE0CB1" w:rsidP="00DE0CB1">
      <w:pPr>
        <w:pStyle w:val="a6"/>
        <w:spacing w:line="240" w:lineRule="auto"/>
        <w:ind w:left="-142" w:right="-143"/>
        <w:rPr>
          <w:bCs/>
          <w:iCs/>
          <w:sz w:val="24"/>
        </w:rPr>
      </w:pPr>
      <w:r w:rsidRPr="00C76D7D">
        <w:rPr>
          <w:sz w:val="24"/>
        </w:rPr>
        <w:t>міського голови</w:t>
      </w:r>
      <w:r w:rsidRPr="00C76D7D">
        <w:rPr>
          <w:sz w:val="24"/>
        </w:rPr>
        <w:tab/>
      </w:r>
      <w:r w:rsidRPr="00C76D7D">
        <w:rPr>
          <w:sz w:val="24"/>
        </w:rPr>
        <w:tab/>
      </w:r>
      <w:r w:rsidRPr="00C76D7D">
        <w:rPr>
          <w:sz w:val="24"/>
        </w:rPr>
        <w:tab/>
      </w:r>
      <w:r w:rsidRPr="00C76D7D">
        <w:rPr>
          <w:sz w:val="24"/>
        </w:rPr>
        <w:tab/>
      </w:r>
      <w:r w:rsidRPr="00C76D7D">
        <w:rPr>
          <w:sz w:val="24"/>
        </w:rPr>
        <w:tab/>
      </w:r>
      <w:r w:rsidRPr="00C76D7D">
        <w:rPr>
          <w:sz w:val="24"/>
        </w:rPr>
        <w:tab/>
      </w:r>
      <w:r w:rsidRPr="00C76D7D">
        <w:rPr>
          <w:sz w:val="24"/>
        </w:rPr>
        <w:tab/>
      </w:r>
      <w:r w:rsidRPr="00C76D7D">
        <w:rPr>
          <w:sz w:val="24"/>
        </w:rPr>
        <w:tab/>
      </w:r>
      <w:r w:rsidRPr="00C76D7D">
        <w:rPr>
          <w:sz w:val="24"/>
        </w:rPr>
        <w:tab/>
        <w:t xml:space="preserve">В.Вихівський </w:t>
      </w:r>
    </w:p>
    <w:p w:rsidR="00794867" w:rsidRPr="00DE0CB1" w:rsidRDefault="00794867">
      <w:pPr>
        <w:rPr>
          <w:lang w:val="uk-UA"/>
        </w:rPr>
      </w:pPr>
    </w:p>
    <w:p w:rsidR="00794867" w:rsidRPr="00AA272E" w:rsidRDefault="00794867">
      <w:pPr>
        <w:rPr>
          <w:lang w:val="uk-UA"/>
        </w:rPr>
      </w:pPr>
      <w:bookmarkStart w:id="0" w:name="_GoBack"/>
      <w:bookmarkEnd w:id="0"/>
    </w:p>
    <w:sectPr w:rsidR="00794867" w:rsidRPr="00AA272E" w:rsidSect="00DE0C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C6B0F"/>
    <w:multiLevelType w:val="multilevel"/>
    <w:tmpl w:val="B874B21E"/>
    <w:lvl w:ilvl="0">
      <w:start w:val="1"/>
      <w:numFmt w:val="decimal"/>
      <w:lvlText w:val="%1."/>
      <w:lvlJc w:val="left"/>
      <w:pPr>
        <w:ind w:left="90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00D"/>
    <w:rsid w:val="00075471"/>
    <w:rsid w:val="00542BF3"/>
    <w:rsid w:val="00794867"/>
    <w:rsid w:val="007B7A89"/>
    <w:rsid w:val="00AA272E"/>
    <w:rsid w:val="00C24D17"/>
    <w:rsid w:val="00DE0CB1"/>
    <w:rsid w:val="00E6600D"/>
    <w:rsid w:val="00F8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4867"/>
    <w:rPr>
      <w:rFonts w:ascii="Segoe UI" w:hAnsi="Segoe UI" w:cs="Segoe UI"/>
      <w:sz w:val="18"/>
      <w:szCs w:val="18"/>
    </w:rPr>
  </w:style>
  <w:style w:type="paragraph" w:customStyle="1" w:styleId="Iauiue">
    <w:name w:val="Iau?iue"/>
    <w:qFormat/>
    <w:rsid w:val="00DE0C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DE0CB1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uk-UA"/>
    </w:rPr>
  </w:style>
  <w:style w:type="paragraph" w:customStyle="1" w:styleId="a5">
    <w:name w:val="Знак Знак"/>
    <w:basedOn w:val="a"/>
    <w:rsid w:val="00DE0CB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ody Text"/>
    <w:basedOn w:val="a"/>
    <w:link w:val="a7"/>
    <w:rsid w:val="00DE0CB1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rsid w:val="00DE0CB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DE0C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4867"/>
    <w:rPr>
      <w:rFonts w:ascii="Segoe UI" w:hAnsi="Segoe UI" w:cs="Segoe UI"/>
      <w:sz w:val="18"/>
      <w:szCs w:val="18"/>
    </w:rPr>
  </w:style>
  <w:style w:type="paragraph" w:customStyle="1" w:styleId="Iauiue">
    <w:name w:val="Iau?iue"/>
    <w:qFormat/>
    <w:rsid w:val="00DE0C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DE0CB1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uk-UA"/>
    </w:rPr>
  </w:style>
  <w:style w:type="paragraph" w:customStyle="1" w:styleId="a5">
    <w:name w:val="Знак Знак"/>
    <w:basedOn w:val="a"/>
    <w:rsid w:val="00DE0CB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ody Text"/>
    <w:basedOn w:val="a"/>
    <w:link w:val="a7"/>
    <w:rsid w:val="00DE0CB1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rsid w:val="00DE0CB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DE0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2020-10-12T11:40:00Z</cp:lastPrinted>
  <dcterms:created xsi:type="dcterms:W3CDTF">2020-10-12T11:10:00Z</dcterms:created>
  <dcterms:modified xsi:type="dcterms:W3CDTF">2020-10-19T13:17:00Z</dcterms:modified>
</cp:coreProperties>
</file>